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1C6DE" w14:textId="77777777" w:rsidR="00CE1ED5" w:rsidRDefault="00CE1ED5" w:rsidP="00CE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7B672D3A" w14:textId="77777777" w:rsidR="00CE1ED5" w:rsidRDefault="00CE1ED5" w:rsidP="00CE1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403F1091" w14:textId="77777777" w:rsidR="00CE1ED5" w:rsidRDefault="00CE1ED5" w:rsidP="00CE1ED5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2E056499" w14:textId="0940EA86" w:rsidR="00CE1ED5" w:rsidRDefault="00CE1ED5" w:rsidP="00CE1ED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bookmarkStart w:id="0" w:name="_GoBack"/>
      <w:bookmarkEnd w:id="0"/>
    </w:p>
    <w:p w14:paraId="10F4F2BE" w14:textId="1BEB5415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Аламүдүн айыл аймагында “Балдар жана жаштар менен</w:t>
      </w:r>
      <w:r w:rsidR="00DA6BC5"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иштөө боюнча иш-чараларды</w:t>
      </w:r>
      <w:r w:rsidR="00804C71" w:rsidRPr="00804C71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r w:rsidR="00804C71"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уюштуруу</w:t>
      </w:r>
      <w:r w:rsidR="00804C71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жана</w:t>
      </w:r>
      <w:r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жүзөгө</w:t>
      </w:r>
      <w:r w:rsidR="00804C71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ашыруу” жергиликтүү маанидеги маселени ишке ашыруу</w:t>
      </w:r>
      <w:r w:rsidR="00DA6BC5"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тартиби жөнүндө</w:t>
      </w:r>
    </w:p>
    <w:p w14:paraId="20112A22" w14:textId="77777777" w:rsidR="00DA6BC5" w:rsidRDefault="00DA6BC5" w:rsidP="00DA6B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</w:p>
    <w:p w14:paraId="4D8A1C4A" w14:textId="77777777" w:rsidR="00D94690" w:rsidRPr="008B1A18" w:rsidRDefault="00DA6BC5" w:rsidP="00DA6B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  <w:r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№ </w:t>
      </w:r>
      <w:r w:rsidR="009A5AEC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19</w:t>
      </w:r>
      <w:r w:rsidR="00D94690" w:rsidRPr="008B1A18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ЖОБО</w:t>
      </w:r>
    </w:p>
    <w:p w14:paraId="466C16BA" w14:textId="77777777" w:rsidR="008B1A18" w:rsidRDefault="00DA6BC5" w:rsidP="00DA6B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  <w:r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</w:p>
    <w:p w14:paraId="3BB0C13A" w14:textId="77777777" w:rsidR="00D94690" w:rsidRPr="008B1A18" w:rsidRDefault="00D94690" w:rsidP="00DA6B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  <w:r w:rsidRPr="008B1A18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I. Жалпы жоболор</w:t>
      </w:r>
    </w:p>
    <w:p w14:paraId="06F197E1" w14:textId="77777777" w:rsidR="00DA6BC5" w:rsidRPr="008B1A18" w:rsidRDefault="00DA6BC5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</w:p>
    <w:p w14:paraId="7D5C42FD" w14:textId="5FFFC1B8" w:rsidR="00D94690" w:rsidRPr="008B1A18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8B1A18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1. Ушул Жобо Аламүдүн айыл аймагында “</w:t>
      </w:r>
      <w:r w:rsidR="00804C71" w:rsidRPr="00804C71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>Балдар жана жаштар менен иштөө боюнча иш-чараларды уюштуруу жана жүзөгө ашыруу</w:t>
      </w:r>
      <w:r w:rsidRPr="008B1A18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” жергиликтүү маанидеги маселени ишке ашыруу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8B1A18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тартибин, </w:t>
      </w:r>
      <w:r w:rsidR="00DA6BC5" w:rsidRPr="008B1A18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жер</w:t>
      </w:r>
      <w:r w:rsidRPr="008B1A18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гиликтүү өз алдынча башкаруу органдарынын функцияларын,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8B1A18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ошондой эле жергиликтүү маанидеги 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аталган </w:t>
      </w:r>
      <w:r w:rsidRPr="008B1A18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маселени чечүү боюнча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8B1A18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укуктук жана уюштуруучулук 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негиздерди</w:t>
      </w:r>
      <w:r w:rsidRPr="008B1A18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аныктайт.</w:t>
      </w:r>
    </w:p>
    <w:p w14:paraId="5782E336" w14:textId="77777777" w:rsidR="00D94690" w:rsidRPr="008B1A18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 w:rsidRPr="008B1A18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2. Ушул Жобо Кыргы</w:t>
      </w:r>
      <w:r w:rsidR="00DA6BC5" w:rsidRPr="008B1A18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з Республикасынын төмөнкү ченем</w:t>
      </w:r>
      <w:r w:rsidRPr="008B1A18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дик укуктук актыларына ылайык иштелип чыкты:</w:t>
      </w:r>
    </w:p>
    <w:p w14:paraId="53537FD5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1. Кыргыз Республикасынын Конституциясына;</w:t>
      </w:r>
    </w:p>
    <w:p w14:paraId="455BF9D3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2. Кыргыз Республикасынын Бюджеттик кодексине;</w:t>
      </w:r>
    </w:p>
    <w:p w14:paraId="748BFF9F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3. Кыргыз Республикасынын Балдар жөнүндө кодексине;</w:t>
      </w:r>
    </w:p>
    <w:p w14:paraId="39DA6D26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4. </w:t>
      </w:r>
      <w:r w:rsidR="008B1A18" w:rsidRPr="008B1A18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“Жергиликтүү мамлекеттик администрация жана жергиликтүү өз алдынча башкаруу органдары жөнүндө”</w:t>
      </w:r>
      <w:r w:rsidR="008B1A18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Кыргыз</w:t>
      </w:r>
      <w:r w:rsidR="00DA6BC5"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Республикасынын Мыйзамына;</w:t>
      </w:r>
    </w:p>
    <w:p w14:paraId="0B9A2459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5. “Маданият</w:t>
      </w:r>
      <w:r w:rsidR="008B1A18" w:rsidRPr="008B1A18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 xml:space="preserve"> </w:t>
      </w:r>
      <w:r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жөнүндө</w:t>
      </w:r>
      <w:r w:rsidR="00DA6BC5"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” Кыргыз Республикасынын Мыйза</w:t>
      </w:r>
      <w:r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мына;</w:t>
      </w:r>
    </w:p>
    <w:p w14:paraId="33712022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6. “Мамлекеттик жа</w:t>
      </w:r>
      <w:r w:rsidR="00DA6BC5"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штар саясатынын негиздери жөнүн</w:t>
      </w:r>
      <w:r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дө” Кыргыз Республикасынын Мыйзамына;</w:t>
      </w:r>
    </w:p>
    <w:p w14:paraId="15EA7BDD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</w:pPr>
      <w:r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7. Аламүдүн айыл аймагынын жергиликтүү жамаатынын</w:t>
      </w:r>
      <w:r w:rsidR="00DA6BC5"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-ItalicMT" w:eastAsia="TimesNewRomanPS-BoldItalicMT" w:hAnsi="TimesNewRomanPS-ItalicMT" w:cs="TimesNewRomanPS-ItalicMT"/>
          <w:bCs/>
          <w:i/>
          <w:iCs/>
          <w:sz w:val="24"/>
          <w:szCs w:val="24"/>
        </w:rPr>
        <w:t>Уставына.</w:t>
      </w:r>
    </w:p>
    <w:p w14:paraId="5F9E9A03" w14:textId="77777777" w:rsidR="00DA6BC5" w:rsidRPr="00DA6BC5" w:rsidRDefault="00DA6BC5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eastAsia="TimesNewRomanPS-BoldItalicMT" w:hAnsi="TimesNewRomanPS-ItalicMT" w:cs="TimesNewRomanPS-ItalicMT"/>
          <w:bCs/>
          <w:iCs/>
          <w:sz w:val="24"/>
          <w:szCs w:val="24"/>
        </w:rPr>
      </w:pPr>
    </w:p>
    <w:p w14:paraId="62873EED" w14:textId="50415F29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3. “</w:t>
      </w:r>
      <w:r w:rsidR="00804C71" w:rsidRPr="00804C71">
        <w:rPr>
          <w:rFonts w:ascii="TimesNewRomanPSMT" w:eastAsia="TimesNewRomanPS-BoldItalicMT" w:hAnsi="TimesNewRomanPSMT" w:cs="TimesNewRomanPSMT"/>
          <w:iCs/>
          <w:sz w:val="24"/>
          <w:szCs w:val="24"/>
        </w:rPr>
        <w:t>Балдар жана жаштар менен</w:t>
      </w:r>
      <w:r w:rsidR="00804C71" w:rsidRPr="00804C71">
        <w:rPr>
          <w:rFonts w:ascii="TimesNewRomanPSMT" w:eastAsia="TimesNewRomanPS-BoldItalicMT" w:hAnsi="TimesNewRomanPSMT" w:cs="TimesNewRomanPSMT"/>
          <w:iCs/>
          <w:sz w:val="24"/>
          <w:szCs w:val="24"/>
          <w:lang w:val="ky-KG"/>
        </w:rPr>
        <w:t xml:space="preserve"> </w:t>
      </w:r>
      <w:r w:rsidR="00804C71" w:rsidRPr="00804C71">
        <w:rPr>
          <w:rFonts w:ascii="TimesNewRomanPSMT" w:eastAsia="TimesNewRomanPS-BoldItalicMT" w:hAnsi="TimesNewRomanPSMT" w:cs="TimesNewRomanPSMT"/>
          <w:iCs/>
          <w:sz w:val="24"/>
          <w:szCs w:val="24"/>
        </w:rPr>
        <w:t>иштөө боюнча иш-чараларды уюштуруу жана жүзөгө ашыруу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”</w:t>
      </w:r>
      <w:r w:rsidR="00804C71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жергиликтүү маанидеги масе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лени ишке ашыруу боюнча жергиликүү өз алдынча башкаруу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органдарынын ыйгарым укуктары </w:t>
      </w:r>
      <w:r w:rsidR="008B1A18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“Жергиликтүү мамлекеттик администрация жана жергиликтүү өз алдынча башкаруу органдары жөнүндө”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Кыргыз Республикасынын Мыйзамында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белгиленген.</w:t>
      </w:r>
    </w:p>
    <w:p w14:paraId="79860221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4. Ушул Жободо төмөнкү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негизги терминдер жана түшүнүк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төр колдонулат:</w:t>
      </w:r>
    </w:p>
    <w:p w14:paraId="250CABBE" w14:textId="77777777" w:rsidR="00D94690" w:rsidRPr="00DA6BC5" w:rsidRDefault="00D94690" w:rsidP="009A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42D64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активдүү жаштар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өздөрүнүн демилгелерин коомдун жана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м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амлекеттин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кызыкчылы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ктарында жүзөгө ашыруучу жаш жа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рандар (жаштар уюмдары);</w:t>
      </w:r>
    </w:p>
    <w:p w14:paraId="72256652" w14:textId="77777777" w:rsidR="00D94690" w:rsidRPr="00DA6BC5" w:rsidRDefault="00D94690" w:rsidP="009A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42D64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волонтердук иш-аракет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акчалай акы албастан ар кандай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формада ыктыярдуу б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ашталышта ишке ашырылуучу, коом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дук жана мамлекеттик кызыкчылыктарды канааттандырууга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багытталган коомдук пайдалуу эмгекти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 жекежана юрид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икалык жактар тарабынан </w:t>
      </w:r>
      <w:proofErr w:type="gramStart"/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жүргүзүлүшү,анын</w:t>
      </w:r>
      <w:proofErr w:type="gramEnd"/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жүрүшүндө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алар билим, тажрыйба,</w:t>
      </w:r>
      <w:r w:rsidR="009A5AEC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көндүм топтой алат жана өз жөн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дөмдүүлүктөрүн көрсөтөалат;</w:t>
      </w:r>
    </w:p>
    <w:p w14:paraId="1FD350E0" w14:textId="77777777" w:rsidR="00D94690" w:rsidRPr="00DA6BC5" w:rsidRDefault="00D94690" w:rsidP="009A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42D64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мамлекеттик жаштар </w:t>
      </w:r>
      <w:r w:rsidR="00DA6BC5" w:rsidRPr="00C42D64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саясаты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жаштардын турмушта ий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гиликтүү өз ордун табуусу, алардын дараметин мамлекеттин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кызыкчылыктарында өнүктүрүүүчүн укуктук, экономикалык,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социалдык, уюштуруучулук шарттарды түзүүгөбагытталуучу,</w:t>
      </w:r>
      <w:r w:rsidR="00C42D64" w:rsidRPr="00C42D64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мамлекеттик органдар жа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на жергиликтүү өз алдынча башка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рууоргандары жүзөгө ашыруучу чаралардын системасы;</w:t>
      </w:r>
    </w:p>
    <w:p w14:paraId="08D2693C" w14:textId="77777777" w:rsidR="00D94690" w:rsidRPr="00DA6BC5" w:rsidRDefault="00D94690" w:rsidP="009A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42D64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жаш жарандар (жаштар) -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Кыргыз Республикасынын 14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жаштан 28 жашкачейинки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курактагы жарандары жана жаран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дыгы жок адамдар;</w:t>
      </w:r>
    </w:p>
    <w:p w14:paraId="0B1BDDB2" w14:textId="77777777" w:rsidR="00D94690" w:rsidRPr="00DA6BC5" w:rsidRDefault="00D94690" w:rsidP="009A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42D64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жаш үй-бүлө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жубайлардын экөөсү тењ же болбосо бирөөсү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28 жаш курагына жете элек,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никеге туруудан же болбосо туу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ганчылыктан улам келипчыгуучу белгиленген өз ара укуктар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 милдеттер менен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байланышкан жашжарандардын чөй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рөсү;</w:t>
      </w:r>
    </w:p>
    <w:p w14:paraId="4714A04C" w14:textId="77777777" w:rsidR="00D94690" w:rsidRPr="00DA6BC5" w:rsidRDefault="00D94690" w:rsidP="009A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42D64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lastRenderedPageBreak/>
        <w:t>жаш адис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- 28 жашка толо элек, адистиги боюнча эмгек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стажы 3 жылдан ашпаган жаран;</w:t>
      </w:r>
    </w:p>
    <w:p w14:paraId="7D566B02" w14:textId="77777777" w:rsidR="00D94690" w:rsidRPr="00DA6BC5" w:rsidRDefault="00D94690" w:rsidP="009A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42D64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жаштар уюму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катышуучуларынын (мүчөлөрүнүн) кеминде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75 пайызы жаш жарандар болгон, иш-аракети жаштар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дын өнү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гүшүнө, өз жолун табуусу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на, укуктарын жана кызыкчылыкта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рын коргоого, ошондой эле рухий жана башка керектөөлөрүн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канааттандырууга багытталган коммерциялык эмес уюм;</w:t>
      </w:r>
    </w:p>
    <w:p w14:paraId="77541F0A" w14:textId="77777777" w:rsidR="00D94690" w:rsidRPr="00DA6BC5" w:rsidRDefault="00D94690" w:rsidP="009A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42D64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уюмдашпаган жаштар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коомдук пайдалуу эмгекке тар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тылбаган, өздөрүндө болгон мүмкүнчүлүктөрдү жумуш иштөө,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билимин жогорулатуу жан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 жарандык катышуунун башка фор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маларын жүзөгө ашыруу 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аркылуу ишке киргизбеген жаш жа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рандар;</w:t>
      </w:r>
    </w:p>
    <w:p w14:paraId="7137B173" w14:textId="77777777" w:rsidR="00D94690" w:rsidRPr="00DA6BC5" w:rsidRDefault="00D94690" w:rsidP="009A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42D64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жаштардын бейфор</w:t>
      </w:r>
      <w:r w:rsidR="00DA6BC5" w:rsidRPr="00C42D64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мал бирикмелери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– жалпы кызыкчы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лыктары аркылуу бириккен,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мыйзамдарда белгиленген тартип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те юридикалык жак катары катталбаган жаш жарандар тобу;</w:t>
      </w:r>
    </w:p>
    <w:p w14:paraId="009F7B7F" w14:textId="77777777" w:rsidR="00D94690" w:rsidRPr="00DA6BC5" w:rsidRDefault="00D94690" w:rsidP="009A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42D64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жаштар үчүн социалд</w:t>
      </w:r>
      <w:r w:rsidR="00DA6BC5" w:rsidRPr="00C42D64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ык кызматтар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– оор турмуштук кы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рдаалга тушуккан жаш жа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рандарга жана үй-бүлөлөргө соци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алдык кызмат көрсөтүүлөрдү жүзөгө ашыруучу юридикалык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жактар, ошондой эле аларды жүзөгө ашырууну юридикалык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жакты түзбөстөн туруп жүргүзүүчү жарандар;</w:t>
      </w:r>
    </w:p>
    <w:p w14:paraId="01516E37" w14:textId="77777777" w:rsidR="00D94690" w:rsidRDefault="00D94690" w:rsidP="009A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C42D64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талантуу жаштар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- чыгармачылык, интеллектуалдык жана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маданий жогорку дарамет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ке ээ болгон жана мындай дараме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ти коомдун жана мамлекеттин өнүгүү деңгээлин жогорулатуу</w:t>
      </w:r>
      <w:r w:rsidR="009A5AEC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үчүн пайдаланыла ала турган жаш жарандар;</w:t>
      </w:r>
    </w:p>
    <w:p w14:paraId="2BFDD481" w14:textId="77777777" w:rsidR="00DA6BC5" w:rsidRPr="00DA6BC5" w:rsidRDefault="00DA6BC5" w:rsidP="00D946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43CE1165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II. Аламүдүн айыл аймагынын жергиликтүү өз</w:t>
      </w:r>
      <w:r w:rsidR="00DA6BC5"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алдынча башкаруу органынын максаттары</w:t>
      </w:r>
      <w:r w:rsidR="00DA6BC5"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жана милдеттери</w:t>
      </w:r>
    </w:p>
    <w:p w14:paraId="537E278B" w14:textId="77777777" w:rsidR="00DA6BC5" w:rsidRPr="00DA6BC5" w:rsidRDefault="00DA6BC5" w:rsidP="00D946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29BFEB8B" w14:textId="4805620A" w:rsidR="00DA6BC5" w:rsidRPr="00EB112C" w:rsidRDefault="00DA6BC5" w:rsidP="008903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(мындан ары – Айыл аймагы) жергиликтүү өз алдынча башкаруу органынын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жергиликтүү маанидеги </w:t>
      </w:r>
      <w:r w:rsidR="00804C7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иши төмөнкү максатка жетүүгө багытталган:</w:t>
      </w:r>
    </w:p>
    <w:p w14:paraId="42BC0A7D" w14:textId="7D4CE242" w:rsidR="00D94690" w:rsidRPr="00DA6BC5" w:rsidRDefault="00D94690" w:rsidP="0089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балдар менен жашта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рдын кызыкчылыгын жана муктажды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гын канааттандыруу,</w:t>
      </w:r>
      <w:r w:rsidR="00082E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балдар жана жаштардын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толук өсүп-өнү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гүүсү жана өз жолун таб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ышы, алардын коомдук жана ишкер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дик активдүүлүгүн жогорулатуу үчүн шарттарды түзүүгө.</w:t>
      </w:r>
    </w:p>
    <w:p w14:paraId="42EB32D4" w14:textId="1B021E73" w:rsidR="00DA6BC5" w:rsidRPr="00EB112C" w:rsidRDefault="00DA6BC5" w:rsidP="008903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Айыл аймагынын жергиликтүү өз алдынча башкаруу органы коюлган максатка жетүү үчүн төмөнкү милдеттерди аткарат:</w:t>
      </w:r>
    </w:p>
    <w:p w14:paraId="5409CB8D" w14:textId="637BE4BE" w:rsidR="00D94690" w:rsidRPr="00DA6BC5" w:rsidRDefault="00D94690" w:rsidP="00890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="00082E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Аламүдүн айыл аймагында жаш жарандар өзүнүн турмуш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жолун табышы</w:t>
      </w:r>
      <w:r w:rsidR="00082E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үчүн зарыл 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болгон укуктук, социалдык-эконо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микалык, уюштуруучулук шарттарды түзүү;</w:t>
      </w:r>
    </w:p>
    <w:p w14:paraId="2F18D3E3" w14:textId="538C078A" w:rsidR="00D94690" w:rsidRPr="00DA6BC5" w:rsidRDefault="00D94690" w:rsidP="00082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="008903D4" w:rsidRPr="008903D4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балдар жана жаштардын социалдык көйгөйлөрүн чечүүнү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камсыздоо, жаштард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ын эс алуусун, бош убактысын өт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көрүүсүн жана иш менен алектенүүсүн уюштуруу үчүн шарттарды түзүү;</w:t>
      </w:r>
    </w:p>
    <w:p w14:paraId="6685872D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="008903D4" w:rsidRPr="008903D4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сергек жашоо образын пропагандалоо;</w:t>
      </w:r>
    </w:p>
    <w:p w14:paraId="2B9FAFC7" w14:textId="4DC69318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="008903D4" w:rsidRPr="008903D4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балдардын жана жаштар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дын социалдык, маданий, </w:t>
      </w:r>
      <w:r w:rsidR="004D4154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рухий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жана физикалык өнүгүүсүнө жардам көрсөтүү, алардын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укуктарынын негизги кепилдигин камсыздоо;</w:t>
      </w:r>
    </w:p>
    <w:p w14:paraId="28272462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жаштардын коомдун социалдык, экономикалык, саясий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жана маданий жашоосуна кошулуусуна шарттарды түзүү;</w:t>
      </w:r>
    </w:p>
    <w:p w14:paraId="00AB9B32" w14:textId="3E0A1AEA" w:rsidR="00D94690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балдардын, анын ичинде оор турмуштук</w:t>
      </w:r>
      <w:r w:rsidR="00082E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кырдаалга туш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болгондордун укуктарынын негизги кепилдигин камсыздоо.</w:t>
      </w:r>
    </w:p>
    <w:p w14:paraId="526D8D9A" w14:textId="77777777" w:rsidR="00DA6BC5" w:rsidRPr="00DA6BC5" w:rsidRDefault="00DA6BC5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4FDE2EE1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III. Аламүдүн айыл аймагынын жергиликтүү өз</w:t>
      </w:r>
      <w:r w:rsidR="00DA6BC5"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алдынча башкаруу органынын функциялары</w:t>
      </w:r>
    </w:p>
    <w:p w14:paraId="19B93C31" w14:textId="77777777" w:rsidR="00DA6BC5" w:rsidRDefault="00DA6BC5" w:rsidP="00D946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7246DE18" w14:textId="77777777" w:rsidR="00D94690" w:rsidRPr="00DA6BC5" w:rsidRDefault="00DA6BC5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7.</w:t>
      </w:r>
      <w:r w:rsidR="00D94690"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Аламүдүн айыл өкмөтүнүн функциялары:</w:t>
      </w:r>
    </w:p>
    <w:p w14:paraId="23C324B3" w14:textId="77777777" w:rsidR="00DA6BC5" w:rsidRDefault="00DA6BC5" w:rsidP="00D946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NewRomanPS-BoldItalicMT" w:hAnsi="TimesNewRomanPSMT" w:cs="TimesNewRomanPS-BoldItalicMT"/>
          <w:bCs/>
          <w:iCs/>
          <w:sz w:val="24"/>
          <w:szCs w:val="24"/>
        </w:rPr>
      </w:pPr>
    </w:p>
    <w:p w14:paraId="1063A2C0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DA6BC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 жана жөнгө салуу функциялары</w:t>
      </w:r>
    </w:p>
    <w:p w14:paraId="59674A4F" w14:textId="46692819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балдар жана жаштар менен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иштөө программаларынын долбоорлорун </w:t>
      </w:r>
      <w:r w:rsidR="00082E5A"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Айылдык кеңеште бекитүү үчүн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иштеп чыгат;</w:t>
      </w:r>
    </w:p>
    <w:p w14:paraId="6A9A9921" w14:textId="1A6D0595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lastRenderedPageBreak/>
        <w:t>- балдар жана жаштар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менен иштөө программа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лары боюнча чыгымдарды кошуу ме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нен </w:t>
      </w:r>
      <w:r w:rsidR="00082E5A"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жергиликтүү бюджеттин долбоорун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иштеп чыгат;</w:t>
      </w:r>
    </w:p>
    <w:p w14:paraId="47F17E6C" w14:textId="3F7C18E1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жергиликтүү өз алды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нча башкаруу органдарынын ченем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дик укуктук актыларынын долбоорлорун жана </w:t>
      </w:r>
      <w:r w:rsidR="00082E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башка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жергиликтүү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маанидеги </w:t>
      </w:r>
      <w:r w:rsidR="00082E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ушул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маселени иш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ке ашыруу боюнча документ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терди иштеп чыгат жана айылдык кеңештин кароосуна берет;</w:t>
      </w:r>
    </w:p>
    <w:p w14:paraId="168BE39B" w14:textId="23032F08" w:rsidR="00D94690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оор турмуштук кырдаа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лга туш болгон</w:t>
      </w:r>
      <w:r w:rsidR="00082E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таланттуу жана ак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тивдүү жаштарга, жаш адис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терге, жаш үй-бүлөлөргө, жаш жа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рандарга жардам көрсөтүү тартибин иштеп чыгат.</w:t>
      </w:r>
    </w:p>
    <w:p w14:paraId="0FA77A24" w14:textId="77777777" w:rsidR="00DA6BC5" w:rsidRPr="00DA6BC5" w:rsidRDefault="00DA6BC5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27057FD6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DA6BC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аткаруу жана колдоо функциялары</w:t>
      </w:r>
    </w:p>
    <w:p w14:paraId="1905F688" w14:textId="77777777" w:rsidR="00D94690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Айылдык кеңеш бекиткенден кийин балдар жана жаштар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менен иштөө боюнча программалардын аткарылышын камсыз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кылат;</w:t>
      </w:r>
    </w:p>
    <w:p w14:paraId="14CF8551" w14:textId="77777777" w:rsidR="00D94690" w:rsidRPr="00880C00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7653C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="007653C2" w:rsidRPr="007653C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7653C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дене тарбия жана спорт</w:t>
      </w:r>
      <w:r w:rsidR="00DA6BC5" w:rsidRPr="007653C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тун өнүгүүсүнө, бош убакытты өт</w:t>
      </w:r>
      <w:r w:rsidRPr="007653C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көрүүнү уюштурууга, анын ичинде жергиликтүү деңгээлде</w:t>
      </w:r>
      <w:r w:rsidR="00DA6BC5" w:rsidRPr="007653C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7653C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жаштар программаларын ишке </w:t>
      </w:r>
      <w:r w:rsidR="00DA6BC5" w:rsidRPr="007653C2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ашырууга 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имараттарды берүү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гө шарттарды түзөт;</w:t>
      </w:r>
    </w:p>
    <w:p w14:paraId="783A39F5" w14:textId="77777777" w:rsidR="00D94690" w:rsidRPr="00880C00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оор турмуштук кырдаалга туш болгон жаш жарандарды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жана жаш үй-бүлөлөрдү 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аныктоону жана каттоону</w:t>
      </w:r>
      <w:r w:rsidR="00880C00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ишке ашы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рат;</w:t>
      </w:r>
    </w:p>
    <w:p w14:paraId="6CCE5B6B" w14:textId="77777777" w:rsidR="00D94690" w:rsidRPr="00880C00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="007653C2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волонтердук иш жүргүзгөн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жаш жарандарга колдоо көр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сөтөт;</w:t>
      </w:r>
    </w:p>
    <w:p w14:paraId="43961BF8" w14:textId="77777777" w:rsidR="00D94690" w:rsidRPr="00880C00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="007653C2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жаштар саясаты чөйрөсүндө ишке 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ашырылуучу программа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ларды маалыматтык колдоону камсыз кылат;</w:t>
      </w:r>
    </w:p>
    <w:p w14:paraId="70BBDBEC" w14:textId="77777777" w:rsidR="00D94690" w:rsidRPr="00880C00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="007653C2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балдар жана жаштар бирикмелерине колдоо көрсөтөт;</w:t>
      </w:r>
    </w:p>
    <w:p w14:paraId="71F0DCF9" w14:textId="77777777" w:rsidR="00D94690" w:rsidRPr="00880C00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="007653C2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балдар жана жаштар менен иштөө боюнча муниципалдык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мекемелерди түзөт;</w:t>
      </w:r>
    </w:p>
    <w:p w14:paraId="405A408E" w14:textId="77777777" w:rsidR="00D94690" w:rsidRPr="00880C00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балдар жана жаштар менен иштөө боюнча муниципалдык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мекемелердин уставдарын бекитет;</w:t>
      </w:r>
    </w:p>
    <w:p w14:paraId="616B6A6A" w14:textId="77777777" w:rsidR="00D94690" w:rsidRPr="00880C00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="007653C2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Аламүдүн айыл өкмөтү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нүн бюджетинде каралган каражат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тардын чегинде балдар жа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на жаштар менен иштөө боюнча му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ниципалдык мекемелерди каржылайт;</w:t>
      </w:r>
    </w:p>
    <w:p w14:paraId="70DE54BF" w14:textId="77777777" w:rsidR="00D94690" w:rsidRPr="00880C00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</w:t>
      </w:r>
      <w:r w:rsidR="007653C2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коомдук уюмдардын, бирикмелердин балдардын жана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жаштардын кызыкчылыгына байланышкан маселе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лерди тал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куулоого катышуусун камсыз кылат;</w:t>
      </w:r>
    </w:p>
    <w:p w14:paraId="1C662757" w14:textId="77777777" w:rsidR="00D94690" w:rsidRPr="00880C00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Айыл аймагында оор турмуштук кырдаалга туш болгон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балдардын укугун жана 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кызыкчылыгын коргоону камсыз кы</w:t>
      </w: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лат;</w:t>
      </w:r>
    </w:p>
    <w:p w14:paraId="15FFE324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балдарды жана жаштарды ат</w:t>
      </w:r>
      <w:r w:rsidR="00DA6BC5" w:rsidRPr="00880C00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уулдукка жана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мекенчилдикке тар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биялоону ишке ашырат;</w:t>
      </w:r>
    </w:p>
    <w:p w14:paraId="14B987D7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балдарда жана жаштард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 сергек жашоо мүнөзүн калыптан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дыруу жана алардын эс алуусун жана ден соолугун чыңдоосун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уюштуруу боюнча иш-чараларды ишке ашырат;</w:t>
      </w:r>
    </w:p>
    <w:p w14:paraId="2C9CF994" w14:textId="77777777" w:rsidR="00D94690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балдар жана жаштар арасында кароосуз калуулардын, укук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бузуулардын, баңгиликке көз карандылыктын, экстремисттик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көрүнүштөрдүн алдын алуу боюнча иш-чараларды жүргүзөт.</w:t>
      </w:r>
    </w:p>
    <w:p w14:paraId="1D1F7EA1" w14:textId="77777777" w:rsidR="00DA6BC5" w:rsidRPr="00DA6BC5" w:rsidRDefault="00DA6BC5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5C49B47D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DA6BC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контроль жана көзөмөл функциялары</w:t>
      </w:r>
    </w:p>
    <w:p w14:paraId="129DFCA0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балдар жана жаштар менен иштөө боюнча программалардын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аткарылышын контролдойт;</w:t>
      </w:r>
    </w:p>
    <w:p w14:paraId="51F1381A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балдар жана жаштар менен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иштөө боюнча муниципалдык меке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мелердин ишин контролдойт;</w:t>
      </w:r>
    </w:p>
    <w:p w14:paraId="2E021D35" w14:textId="1FEA9CD5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жергиликтүү маанидеги </w:t>
      </w:r>
      <w:r w:rsidR="00082E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ушул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маселе боюнча милдеттерди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аткаруу үчүн бөлүнүүчү акча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каражаттарынын рационалдуу, на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тыйжалуу жана максаттуу пайдаланылышын контролдойт;</w:t>
      </w:r>
    </w:p>
    <w:p w14:paraId="222732FA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балдар жана жаштар менен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иштөөнүн белгиленген эрежелери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нин жана ченемдеринин сакталышын контролдойт.</w:t>
      </w:r>
    </w:p>
    <w:p w14:paraId="54DB678D" w14:textId="77777777" w:rsidR="00DA6BC5" w:rsidRDefault="00DA6BC5" w:rsidP="00D946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0020780C" w14:textId="77777777" w:rsidR="00D94690" w:rsidRPr="00DA6BC5" w:rsidRDefault="00DA6BC5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8</w:t>
      </w:r>
      <w:r w:rsidR="00D94690"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. Аламүдүн айылдык кеңешинин функциялары</w:t>
      </w:r>
    </w:p>
    <w:p w14:paraId="78AA2671" w14:textId="77777777" w:rsidR="00DA6BC5" w:rsidRDefault="00DA6BC5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eastAsia="TimesNewRomanPS-BoldItalicMT" w:hAnsi="TimesNewRomanPSMT" w:cs="TimesNewRomanPS-BoldItalicMT"/>
          <w:bCs/>
          <w:iCs/>
          <w:sz w:val="24"/>
          <w:szCs w:val="24"/>
        </w:rPr>
      </w:pPr>
    </w:p>
    <w:p w14:paraId="3291C533" w14:textId="77777777" w:rsidR="00D94690" w:rsidRPr="00DA6BC5" w:rsidRDefault="00DA6BC5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DA6BC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</w:t>
      </w:r>
      <w:r w:rsidR="00D94690" w:rsidRPr="00DA6BC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аясат жана жөнгө салуу функциялары</w:t>
      </w:r>
    </w:p>
    <w:p w14:paraId="1D46F90A" w14:textId="77777777" w:rsidR="00D94690" w:rsidRPr="00DA6BC5" w:rsidRDefault="00D94690" w:rsidP="00DA6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lastRenderedPageBreak/>
        <w:t>- Айыл өкмөтү иштеп чыккан балдар жана жаштар менен иштөө</w:t>
      </w:r>
      <w:r w:rsid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программаларынын долбоорлорун бекитет;</w:t>
      </w:r>
    </w:p>
    <w:p w14:paraId="46CCC15C" w14:textId="62A28134" w:rsidR="00D94690" w:rsidRPr="00DA6BC5" w:rsidRDefault="00D94690" w:rsidP="00C96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- балдар жана </w:t>
      </w:r>
      <w:r w:rsidR="00082E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башка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жаштар</w:t>
      </w:r>
      <w:r w:rsidR="00C960D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менен иштөө программалар</w:t>
      </w:r>
      <w:r w:rsidR="00C960D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ы боюнча чыгымдарды кошуу менен</w:t>
      </w:r>
      <w:r w:rsidR="00082E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 </w:t>
      </w:r>
      <w:r w:rsidR="00082E5A"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жергиликтүү бюджеттин долбоорун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бекитет;</w:t>
      </w:r>
    </w:p>
    <w:p w14:paraId="3822C043" w14:textId="5E8A7FFA" w:rsidR="00D94690" w:rsidRPr="00DA6BC5" w:rsidRDefault="00D94690" w:rsidP="00C96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жергиликтүү өз алды</w:t>
      </w:r>
      <w:r w:rsidR="00C960D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нча башкаруу органдарынын ченем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дик укуктук актыларынын дол</w:t>
      </w:r>
      <w:r w:rsidR="00C960D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боорлорун жана башка жерги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ликтүү маанидеги </w:t>
      </w:r>
      <w:r w:rsidR="00082E5A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 xml:space="preserve">ушул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маселени ишке ашыруу боюнча документтерди</w:t>
      </w:r>
      <w:r w:rsidR="00C960D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бекитет;</w:t>
      </w:r>
    </w:p>
    <w:p w14:paraId="28369C03" w14:textId="77777777" w:rsidR="00D94690" w:rsidRDefault="00D94690" w:rsidP="00C96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оор турмуштук абалдагы таланттуу жана активдүү жаштарга,</w:t>
      </w:r>
      <w:r w:rsidR="00C960D6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жаш адистерге, жаш үй-бүлөлөргө</w:t>
      </w:r>
      <w:r w:rsidR="00C960D6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, жаш жарандарга жардам көр</w:t>
      </w:r>
      <w:r w:rsidRPr="00DA6BC5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сөтүү тартибин бекитет.</w:t>
      </w:r>
    </w:p>
    <w:p w14:paraId="520BF87B" w14:textId="77777777" w:rsidR="00C960D6" w:rsidRPr="00DA6BC5" w:rsidRDefault="00C960D6" w:rsidP="00C96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304854E9" w14:textId="77777777" w:rsidR="00D94690" w:rsidRPr="00C960D6" w:rsidRDefault="00D94690" w:rsidP="00C96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C960D6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контроль жана көзөмөл функциялары</w:t>
      </w:r>
    </w:p>
    <w:p w14:paraId="61EE3A65" w14:textId="350EDA79" w:rsidR="00C960D6" w:rsidRDefault="00C960D6" w:rsidP="00A24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Аламүдүн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082E5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жүргүзөт.</w:t>
      </w:r>
    </w:p>
    <w:p w14:paraId="0B432709" w14:textId="77777777" w:rsidR="00C960D6" w:rsidRPr="00876037" w:rsidRDefault="00C960D6" w:rsidP="00C960D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</w:p>
    <w:p w14:paraId="2A3D3ECA" w14:textId="77777777" w:rsidR="00D94690" w:rsidRDefault="00D94690" w:rsidP="00C96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  <w:r w:rsidRPr="00C960D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IV. Аламүдүн айылдык аймагынын жергиликтүү</w:t>
      </w:r>
      <w:r w:rsidR="00C960D6" w:rsidRPr="00C960D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C960D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өз</w:t>
      </w:r>
      <w:r w:rsidR="00C960D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алдынча башкаруу орган</w:t>
      </w:r>
      <w:r w:rsidRPr="00C960D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ынын мамлекеттик органдар жана башка уюмдар менен өз ара</w:t>
      </w:r>
      <w:r w:rsidR="00C960D6" w:rsidRPr="00C960D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C960D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>аракеттенишүүсү</w:t>
      </w:r>
    </w:p>
    <w:p w14:paraId="0A9E9FE8" w14:textId="77777777" w:rsidR="00A24448" w:rsidRPr="00C960D6" w:rsidRDefault="00A24448" w:rsidP="00C96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</w:pPr>
    </w:p>
    <w:p w14:paraId="02693691" w14:textId="66DCFC79" w:rsidR="00C960D6" w:rsidRPr="00C960D6" w:rsidRDefault="00C960D6" w:rsidP="00A24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C960D6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9. Аламүдүн айыл аймагынын жергиликтүү өз алдынча башкаруу органы жергиликтүү маанидеги </w:t>
      </w:r>
      <w:r w:rsidR="00082E5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C960D6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ашыруунун алкагында төмөнкү мамлекеттик органдар менен өз ара аракеттенүүнү ишке ашырат:</w:t>
      </w:r>
    </w:p>
    <w:p w14:paraId="195EFD65" w14:textId="77777777" w:rsidR="00A24448" w:rsidRPr="00EB112C" w:rsidRDefault="00A24448" w:rsidP="00A24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 Республикасынын Маданият, маалымат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, спорт жана жаштар саясаты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министрлигинин аймактык органдары;</w:t>
      </w:r>
    </w:p>
    <w:p w14:paraId="6C2BBF51" w14:textId="77777777" w:rsidR="00A24448" w:rsidRPr="00EB112C" w:rsidRDefault="00A24448" w:rsidP="00A24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 Республикасынын Эмгек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,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социалдык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камсыздоо жана миграция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министрлигинин аймактык органдары;</w:t>
      </w:r>
    </w:p>
    <w:p w14:paraId="65577D09" w14:textId="77777777" w:rsidR="00A24448" w:rsidRPr="00A24448" w:rsidRDefault="00A24448" w:rsidP="00A24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r w:rsidRPr="00A2444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Кыргыз Республикасынын Саламаттык сактоо министрлигинин аймактык органдары;</w:t>
      </w:r>
    </w:p>
    <w:p w14:paraId="6864B0C9" w14:textId="77777777" w:rsidR="00A24448" w:rsidRPr="00EB112C" w:rsidRDefault="00A24448" w:rsidP="00A24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 Республикасынын Билим берүү жана илим министрлигинин аймактык органдары;</w:t>
      </w:r>
    </w:p>
    <w:p w14:paraId="79DF0C26" w14:textId="77777777" w:rsidR="00D94690" w:rsidRPr="00DA6BC5" w:rsidRDefault="00D94690" w:rsidP="00A24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  <w:r w:rsidRPr="00A24448"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  <w:t>- укук коргоо органдары ж.б.</w:t>
      </w:r>
    </w:p>
    <w:p w14:paraId="7CE1F4AE" w14:textId="6B8E37E6" w:rsidR="00C960D6" w:rsidRDefault="00C960D6" w:rsidP="00C960D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10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жергилик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түү өз алдынча башкаруу орган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жергиликтүү маанидеги </w:t>
      </w:r>
      <w:r w:rsidR="005A0E0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маселени ишке ашыруу боюнча коюлган милдеттерди аткаруу үчүн коомдук уюмдар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 бирикмелер, башка коммерци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ялык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жана коммерциялык уюмдар менен активдүү өз ара аракеттенишет.</w:t>
      </w:r>
    </w:p>
    <w:p w14:paraId="0374A031" w14:textId="77777777" w:rsidR="00D94690" w:rsidRPr="00DA6BC5" w:rsidRDefault="00D94690" w:rsidP="00D9469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</w:rPr>
      </w:pPr>
    </w:p>
    <w:p w14:paraId="2C321759" w14:textId="1395FE5F" w:rsidR="00D94690" w:rsidRDefault="00D94690" w:rsidP="00C96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  <w:r w:rsidRPr="00C960D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V. </w:t>
      </w:r>
      <w:r w:rsidR="005A0E05"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“Балдар жана жаштар менен</w:t>
      </w:r>
      <w:r w:rsidR="005A0E05"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="005A0E05"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иштөө боюнча иш-чараларды</w:t>
      </w:r>
      <w:r w:rsidR="005A0E05" w:rsidRPr="00804C71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r w:rsidR="005A0E05"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уюштуруу</w:t>
      </w:r>
      <w:r w:rsidR="005A0E0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жана</w:t>
      </w:r>
      <w:r w:rsidR="005A0E05"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жүзөгө</w:t>
      </w:r>
      <w:r w:rsidR="005A0E0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</w:t>
      </w:r>
      <w:r w:rsidR="005A0E05" w:rsidRPr="00DA6BC5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ашыруу”</w:t>
      </w:r>
      <w:r w:rsidRPr="00C960D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 xml:space="preserve"> жергиликтүү маанидеги маселени жүзөгө ашырууну</w:t>
      </w:r>
      <w:r w:rsidR="00C960D6" w:rsidRPr="00C960D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  <w:lang w:val="ky-KG"/>
        </w:rPr>
        <w:t xml:space="preserve"> </w:t>
      </w:r>
      <w:r w:rsidRPr="00C960D6"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  <w:t>каржылоо</w:t>
      </w:r>
    </w:p>
    <w:p w14:paraId="18B676DE" w14:textId="77777777" w:rsidR="00C960D6" w:rsidRPr="00C960D6" w:rsidRDefault="00C960D6" w:rsidP="00C96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-BoldItalicMT" w:hAnsi="TimesNewRomanPSMT" w:cs="TimesNewRomanPSMT"/>
          <w:b/>
          <w:bCs/>
          <w:iCs/>
          <w:sz w:val="24"/>
          <w:szCs w:val="24"/>
        </w:rPr>
      </w:pPr>
    </w:p>
    <w:p w14:paraId="2AFAEBB5" w14:textId="71415A08" w:rsidR="00C960D6" w:rsidRPr="00EB112C" w:rsidRDefault="00C960D6" w:rsidP="00C960D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5A0E0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ергиликтүү маанидеги </w:t>
      </w:r>
      <w:r w:rsidR="005A0E0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маселени ишке ашырууну каржылоо төмөнкүлөрдүн эсебинен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ашырылат:</w:t>
      </w:r>
    </w:p>
    <w:p w14:paraId="7731360C" w14:textId="77777777" w:rsidR="00C960D6" w:rsidRPr="00EB112C" w:rsidRDefault="00C960D6" w:rsidP="00C960D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Аламүдүн айыл аймагынын бюджеттик каражаттарынын;</w:t>
      </w:r>
    </w:p>
    <w:p w14:paraId="35F36C83" w14:textId="77777777" w:rsidR="00C960D6" w:rsidRDefault="00C960D6" w:rsidP="00C960D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юридикалык жана жеке жактардын кайтарымсыз берилген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каражаттарынын; </w:t>
      </w:r>
    </w:p>
    <w:p w14:paraId="5696A4B2" w14:textId="77777777" w:rsidR="00C960D6" w:rsidRPr="00EB112C" w:rsidRDefault="00C960D6" w:rsidP="00C960D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в) гранттардын;</w:t>
      </w:r>
    </w:p>
    <w:p w14:paraId="6C3928F6" w14:textId="7327E10F" w:rsidR="00C960D6" w:rsidRDefault="00C960D6" w:rsidP="00C960D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г) муниципалдык мекемелер жана ишканалар көрсөт</w:t>
      </w:r>
      <w:r w:rsidR="005A0E0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 кызматтардан жана иштерден түшкөн кирешелердин</w:t>
      </w:r>
    </w:p>
    <w:p w14:paraId="67E55F93" w14:textId="77777777" w:rsidR="00C960D6" w:rsidRDefault="00C960D6" w:rsidP="00C960D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д) Кыргыз Республикасынын мыйзамдары тыюу салбаган башка булактардын.</w:t>
      </w:r>
    </w:p>
    <w:p w14:paraId="65906E21" w14:textId="77777777" w:rsidR="00C960D6" w:rsidRPr="00EB112C" w:rsidRDefault="00C960D6" w:rsidP="00C960D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70DDDF1F" w14:textId="77777777" w:rsidR="00C960D6" w:rsidRDefault="00C960D6" w:rsidP="00C960D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Аламүдүн айыл аймагынын жергиликтүү өз алдынча </w:t>
      </w:r>
    </w:p>
    <w:p w14:paraId="0AC5A120" w14:textId="77777777" w:rsidR="00C960D6" w:rsidRDefault="00C960D6" w:rsidP="00C960D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башкаруу органынын жоопкерчилиги</w:t>
      </w:r>
    </w:p>
    <w:p w14:paraId="5AC2FBA6" w14:textId="77777777" w:rsidR="00C960D6" w:rsidRPr="00EB112C" w:rsidRDefault="00C960D6" w:rsidP="00C960D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053D03E6" w14:textId="54E54465" w:rsidR="00C329F8" w:rsidRPr="00C960D6" w:rsidRDefault="00C960D6" w:rsidP="00C960D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жергиликтүү өз алдынча башкаруу органы, а</w:t>
      </w:r>
      <w:r w:rsidR="005A0E0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ын кызмат адамдары ушул Жободо каралган жергиликтүү маанидеги </w:t>
      </w:r>
      <w:r w:rsidR="005A0E0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ушул</w:t>
      </w:r>
      <w:r w:rsidR="005A0E05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маселени ишке ашыруу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боюнча милдеттерди жана функцияларды талаптагыдай аткарбагандыгы үчүн Кыргыз Республикасынын колдонуудагы мыйзамдарында каралган жоопкерчиликти алып жүрөт.</w:t>
      </w:r>
    </w:p>
    <w:sectPr w:rsidR="00C329F8" w:rsidRPr="00C9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90"/>
    <w:rsid w:val="00082E5A"/>
    <w:rsid w:val="004D4154"/>
    <w:rsid w:val="005A0E05"/>
    <w:rsid w:val="005F222C"/>
    <w:rsid w:val="007653C2"/>
    <w:rsid w:val="00804C71"/>
    <w:rsid w:val="00880C00"/>
    <w:rsid w:val="008903D4"/>
    <w:rsid w:val="008B1A18"/>
    <w:rsid w:val="009A5AEC"/>
    <w:rsid w:val="00A24448"/>
    <w:rsid w:val="00C329F8"/>
    <w:rsid w:val="00C42D64"/>
    <w:rsid w:val="00C960D6"/>
    <w:rsid w:val="00CE1ED5"/>
    <w:rsid w:val="00D17A8F"/>
    <w:rsid w:val="00D94690"/>
    <w:rsid w:val="00D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96E4"/>
  <w15:chartTrackingRefBased/>
  <w15:docId w15:val="{7D5DA65F-14F6-4E24-AAC3-FA949A89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2022-03-16T11:20:00Z</dcterms:created>
  <dcterms:modified xsi:type="dcterms:W3CDTF">2022-03-22T08:09:00Z</dcterms:modified>
</cp:coreProperties>
</file>