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EEC4" w14:textId="77777777" w:rsidR="00EA69BD" w:rsidRDefault="00EA69BD" w:rsidP="00EA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017DB138" w14:textId="77777777" w:rsidR="00EA69BD" w:rsidRDefault="00EA69BD" w:rsidP="00EA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4E0466EB" w14:textId="77777777" w:rsidR="00EA69BD" w:rsidRDefault="00EA69BD" w:rsidP="00EA69BD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79823E4A" w14:textId="38186029" w:rsidR="00EA69BD" w:rsidRDefault="00EA69BD" w:rsidP="00EA69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14:paraId="70492303" w14:textId="72EFEDC9" w:rsidR="00183866" w:rsidRPr="00C74CDB" w:rsidRDefault="00183866" w:rsidP="00C74C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C74CDB">
        <w:rPr>
          <w:rFonts w:ascii="TimesNewRomanPSMT" w:hAnsi="TimesNewRomanPSMT" w:cs="TimesNewRomanPSMT"/>
          <w:b/>
          <w:bCs/>
          <w:sz w:val="24"/>
          <w:szCs w:val="24"/>
        </w:rPr>
        <w:t>Аламүдүн айыл аймагында “Элдик көркөм чыгармачылыкты өнүктүрүү үчүн шарттарды түзүү” жергиликтүү</w:t>
      </w:r>
      <w:r w:rsidR="00C74CDB" w:rsidRPr="00C74CDB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C74CDB">
        <w:rPr>
          <w:rFonts w:ascii="TimesNewRomanPSMT" w:hAnsi="TimesNewRomanPSMT" w:cs="TimesNewRomanPSMT"/>
          <w:b/>
          <w:bCs/>
          <w:sz w:val="24"/>
          <w:szCs w:val="24"/>
        </w:rPr>
        <w:t>маанидеги маселени ишке ашыруу тартиби жөнүндө</w:t>
      </w:r>
    </w:p>
    <w:p w14:paraId="40D1122A" w14:textId="77777777" w:rsidR="00C74CDB" w:rsidRDefault="00C74CDB" w:rsidP="00C74C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</w:p>
    <w:p w14:paraId="2FB2BAA3" w14:textId="77777777" w:rsidR="00183866" w:rsidRPr="00035562" w:rsidRDefault="00C74CDB" w:rsidP="00C74C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  <w:r w:rsidRPr="00C74CDB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№ </w:t>
      </w:r>
      <w:r w:rsidR="00183866" w:rsidRPr="00035562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18 ЖОБО</w:t>
      </w:r>
    </w:p>
    <w:p w14:paraId="76AECFD6" w14:textId="77777777" w:rsidR="00C74CDB" w:rsidRPr="00035562" w:rsidRDefault="00C74CDB" w:rsidP="00C74C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</w:p>
    <w:p w14:paraId="2B682FAB" w14:textId="77777777" w:rsidR="00183866" w:rsidRPr="00035562" w:rsidRDefault="00183866" w:rsidP="00C74C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  <w:r w:rsidRPr="00035562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I.</w:t>
      </w:r>
      <w:r w:rsidR="00C74CDB" w:rsidRPr="00C74CDB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035562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Жалпы жоболор</w:t>
      </w:r>
    </w:p>
    <w:p w14:paraId="56F96E63" w14:textId="77777777" w:rsidR="00C74CDB" w:rsidRPr="00035562" w:rsidRDefault="00C74CDB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3A0CBFCE" w14:textId="37C776B6" w:rsidR="00183866" w:rsidRPr="00035562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1. Ушул Жобо Аламүдүн айылаймагында “Элдик көркөм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чыгармачылыкты өнүктүрүү үчүн </w:t>
      </w:r>
      <w:r w:rsidR="00C74CDB"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шарттарды түзүү” жерги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ликтүү маанидеги масел</w:t>
      </w:r>
      <w:r w:rsidR="00C74CDB"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ени ишке ашыруу тартибин, жергиликтүү өз ал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дынча башкаруу органдарынын функцияларын, ошондой эле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жергиликтүү маанидеги </w:t>
      </w:r>
      <w:r w:rsidR="00035562">
        <w:rPr>
          <w:rFonts w:ascii="TimesNewRomanPSMT" w:hAnsi="TimesNewRomanPSMT" w:cs="TimesNewRomanPSMT"/>
          <w:bCs/>
          <w:sz w:val="24"/>
          <w:szCs w:val="24"/>
          <w:lang w:val="ky-KG"/>
        </w:rPr>
        <w:t>аталган</w:t>
      </w:r>
      <w:r w:rsidR="00397F30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маселени чечүү боюнча укуктук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уюштуруучулук </w:t>
      </w:r>
      <w:r w:rsidR="00397F30">
        <w:rPr>
          <w:rFonts w:ascii="TimesNewRomanPSMT" w:hAnsi="TimesNewRomanPSMT" w:cs="TimesNewRomanPSMT"/>
          <w:bCs/>
          <w:sz w:val="24"/>
          <w:szCs w:val="24"/>
          <w:lang w:val="ky-KG"/>
        </w:rPr>
        <w:t>негиздерин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аныктайт.</w:t>
      </w:r>
    </w:p>
    <w:p w14:paraId="162714A2" w14:textId="77777777" w:rsidR="00183866" w:rsidRPr="00035562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2. Ушул Жобо Кыргы</w:t>
      </w:r>
      <w:r w:rsidR="00C74CDB"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з Республикасынын төмөнкү ченем</w:t>
      </w:r>
      <w:r w:rsidRPr="00035562">
        <w:rPr>
          <w:rFonts w:ascii="TimesNewRomanPSMT" w:hAnsi="TimesNewRomanPSMT" w:cs="TimesNewRomanPSMT"/>
          <w:bCs/>
          <w:sz w:val="24"/>
          <w:szCs w:val="24"/>
          <w:lang w:val="ky-KG"/>
        </w:rPr>
        <w:t>дик укуктук актыларына ылайык иштелип чыкты:</w:t>
      </w:r>
    </w:p>
    <w:p w14:paraId="744F59AC" w14:textId="77777777" w:rsidR="00183866" w:rsidRPr="005F3E1D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1. Кыргыз Республикасынын Конституциясына;</w:t>
      </w:r>
    </w:p>
    <w:p w14:paraId="23301EFC" w14:textId="77777777" w:rsidR="00183866" w:rsidRPr="005F3E1D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2. Кыргыз Республикасынын Бюджеттик кодексине;</w:t>
      </w:r>
    </w:p>
    <w:p w14:paraId="08217AFF" w14:textId="77777777" w:rsidR="00183866" w:rsidRPr="005F3E1D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3. </w:t>
      </w:r>
      <w:r w:rsidR="00397F30" w:rsidRPr="00397F3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“Жергиликтүү мамлекеттик администрация жана жергиликтүү өз алдынча башкаруу органдары жөнүндө”</w:t>
      </w:r>
      <w:r w:rsidR="00397F30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r w:rsidR="00C74CDB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 Мыйзамына;</w:t>
      </w:r>
    </w:p>
    <w:p w14:paraId="07784D20" w14:textId="77777777" w:rsidR="00183866" w:rsidRPr="005F3E1D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4. “Элдик кол өнөрчү</w:t>
      </w:r>
      <w:r w:rsidR="00C74CDB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лүк өндүрүшүн жандандыруу, өнүк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түрүү жана сактоо жөнүндө” Кыргыз Республикасынын</w:t>
      </w:r>
      <w:r w:rsidR="00C74CDB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Мыйзамына;</w:t>
      </w:r>
    </w:p>
    <w:p w14:paraId="2D3378DA" w14:textId="77777777" w:rsidR="00183866" w:rsidRPr="005F3E1D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5. Аламүдүн айыл аймагынын жергиликтүү жамаатынын</w:t>
      </w:r>
      <w:r w:rsidR="00C74CDB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Уставына.</w:t>
      </w:r>
    </w:p>
    <w:p w14:paraId="2AB00DD3" w14:textId="77777777" w:rsidR="00C74CDB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3F0F2E32" w14:textId="77777777" w:rsidR="00183866" w:rsidRPr="005F3E1D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3. “Элдик көркөм чыгармачылыкты өнүктүрүү ү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чүн шарт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тарды түзүү” жергиликтүү маанидеги маселени ишке ашыруу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боюнча жергиликүү өз а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лдынча башкаруу органдарынын ый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гарым укуктары </w:t>
      </w:r>
      <w:r w:rsidR="00397F30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“Жергиликтүү мамлекеттик администрация жана жергиликтүү өз алдынча башкаруу органдары жөнүндө”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Кыргыз Республикасынын Мыйзамында белгиленген.</w:t>
      </w:r>
    </w:p>
    <w:p w14:paraId="446C0623" w14:textId="77777777" w:rsidR="00183866" w:rsidRPr="005F3E1D" w:rsidRDefault="00183866" w:rsidP="00C74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4. Ушул Жободо төмөнкү 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негизги терминдер жана түшүнүк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төр колдонулат:</w:t>
      </w:r>
    </w:p>
    <w:p w14:paraId="7F343B9C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элдик көркөм чы</w:t>
      </w:r>
      <w:r w:rsidR="00C74CDB" w:rsidRPr="00010CC5">
        <w:rPr>
          <w:rFonts w:ascii="TimesNewRomanPSMT" w:hAnsi="TimesNewRomanPSMT" w:cs="TimesNewRomanPSMT"/>
          <w:b/>
          <w:bCs/>
          <w:sz w:val="24"/>
          <w:szCs w:val="24"/>
        </w:rPr>
        <w:t>гармачылык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– эл жараткан поэзия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да (жомоктордо, лакаптарда, ырларда, эпостордо), театрда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(драмаларда, сатиралык пьесаларда, куурчак театрларында),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бий өнөрүндө, архитектурада, көркөм сүрөт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жана декоратив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дик-кол өнөрчүлүк өнөрүн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дө элдин жашоо-турмушун, көз ка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рашын, идеалдарын чагылдырган элдин коллективдүү көркөм</w:t>
      </w:r>
      <w:r w:rsidR="00010CC5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чыгармачылык иши;</w:t>
      </w:r>
    </w:p>
    <w:p w14:paraId="11DFDA24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элдик көркөм кол өнөрчүлүк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- элдик чыгармачылыктын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бир формасы, элдик кө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ркөм кол өнөрчүлүктүн чеберлери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нин кол кызматты жана (же) механизацияны пайдалануудагы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көркөм эмгегинин процес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синде белгилүү аймакта элдик че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берчилик салттарды улап өнүктүрүүнүн жана коллективдүү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өздөштүрүүнүн негизинде ишке ашырылуучу утилитардык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жана (же) декоративдик багыттагы көркөм 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буюмдарды жара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туу боюнча иши;</w:t>
      </w:r>
    </w:p>
    <w:p w14:paraId="53C06454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көркөм чыгармачылык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– жамаат менен же өз алдынча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чыгармачылыкты сүйүү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чүлөр тарабынан аткарылуучу көр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көм чыгармаларды жаратууну жана (же) аткарууну өз ичине</w:t>
      </w:r>
      <w:r w:rsidR="00010CC5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камтыган өздүк көркөм ч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ыгармачылык (чыгармачылыкты сүй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үүчүлөрдүн өнөрү);</w:t>
      </w:r>
    </w:p>
    <w:p w14:paraId="16D5CEC6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жергиликтүү салттуу элдик көркөм чыгармачылык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–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материалдык эмес маданий мурас, коомдун маданий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улуттук өзгөчөлүгүн чагылдырган маданий баалуулуктарды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жаратуу жана (же) түшүндү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рүү боюнча иш. Өзүнө маданий иш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мердүүлүктүн салттуу түрлөрүн жана аларды өздөштүрүүнүн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өз алдынчалыгын камтыйт;</w:t>
      </w:r>
    </w:p>
    <w:p w14:paraId="236A36C2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салттуу элдик маданиятты сактоо, калыбына келтирүү</w:t>
      </w:r>
      <w:r w:rsidR="00C74CDB" w:rsidRPr="00010CC5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жана өнүктүрүү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– салттуу 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элдик маданиятты жана элдик көр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көм кол өнөрчүлүктү жаңыр</w:t>
      </w:r>
      <w:r w:rsidR="00010CC5">
        <w:rPr>
          <w:rFonts w:ascii="TimesNewRomanPSMT" w:hAnsi="TimesNewRomanPSMT" w:cs="TimesNewRomanPSMT"/>
          <w:bCs/>
          <w:sz w:val="24"/>
          <w:szCs w:val="24"/>
        </w:rPr>
        <w:t xml:space="preserve">тып өнүктүрүүгө </w:t>
      </w:r>
      <w:r w:rsidR="00010CC5">
        <w:rPr>
          <w:rFonts w:ascii="TimesNewRomanPSMT" w:hAnsi="TimesNewRomanPSMT" w:cs="TimesNewRomanPSMT"/>
          <w:bCs/>
          <w:sz w:val="24"/>
          <w:szCs w:val="24"/>
        </w:rPr>
        <w:lastRenderedPageBreak/>
        <w:t>багытталган көр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көм-чыгармачылык, билим берүүчүлүк, тарбия берүүчүлүк,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ырым-жырымдык, чеберчилик ишмердүүлүгү;</w:t>
      </w:r>
    </w:p>
    <w:p w14:paraId="3CC36620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маданий баалуулуктар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C74CDB">
        <w:rPr>
          <w:rFonts w:ascii="TimesNewRomanPSMT" w:hAnsi="TimesNewRomanPSMT" w:cs="TimesNewRomanPSMT"/>
          <w:bCs/>
          <w:sz w:val="24"/>
          <w:szCs w:val="24"/>
        </w:rPr>
        <w:t>– моралдык жана эстетикалык иде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алдар, журүм-турумдун чене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мдери жана үлгүлөрү, тилдер, ди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алектилер жана говорлор, ул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уттук каада-салттар, тарыхый то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понимдер, фольклор, көркөм чеберчилик жана кол өнөрчүлүк,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маданий жана көркөм чыгармалар, маданий иштердин илимий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изилдөөлөрүнүн натыйжа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лары жана методдору, тарыхый-ма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даний мааниси бар имараттар, курулуштар, буюмдар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технологиялар, тарыхый жан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а маданий жактан өтө сейрек кез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дешүүчү аймактар жана объекттер.</w:t>
      </w:r>
    </w:p>
    <w:p w14:paraId="2F31B590" w14:textId="77777777" w:rsidR="00183866" w:rsidRPr="00C74CDB" w:rsidRDefault="00183866" w:rsidP="00183866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14:paraId="210F2A49" w14:textId="77777777" w:rsidR="00183866" w:rsidRPr="00010CC5" w:rsidRDefault="00183866" w:rsidP="00010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II. Аламүдүн айыл аймагынын жергиликтүү</w:t>
      </w:r>
      <w:r w:rsidR="00C74CDB" w:rsidRPr="00010CC5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өз алдынча башкаруу органынын максаттары</w:t>
      </w:r>
      <w:r w:rsidR="00C74CDB" w:rsidRPr="00010CC5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010CC5">
        <w:rPr>
          <w:rFonts w:ascii="TimesNewRomanPSMT" w:hAnsi="TimesNewRomanPSMT" w:cs="TimesNewRomanPSMT"/>
          <w:b/>
          <w:bCs/>
          <w:sz w:val="24"/>
          <w:szCs w:val="24"/>
        </w:rPr>
        <w:t>жана милдеттери</w:t>
      </w:r>
    </w:p>
    <w:p w14:paraId="5DD5E53F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71C87A99" w14:textId="1BFF6B42" w:rsidR="00183866" w:rsidRPr="005F3E1D" w:rsidRDefault="00010CC5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5</w:t>
      </w:r>
      <w:r w:rsidR="00183866" w:rsidRPr="005F3E1D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03556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</w:t>
      </w:r>
      <w:r w:rsidR="00183866" w:rsidRPr="005F3E1D">
        <w:rPr>
          <w:rFonts w:ascii="TimesNewRomanPSMT" w:hAnsi="TimesNewRomanPSMT" w:cs="TimesNewRomanPSMT"/>
          <w:bCs/>
          <w:sz w:val="24"/>
          <w:szCs w:val="24"/>
        </w:rPr>
        <w:t>:</w:t>
      </w:r>
    </w:p>
    <w:p w14:paraId="3314422F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жергиликтүү салттуу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элдик көркөм чыгармалыкты өнүк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түрүүгө;</w:t>
      </w:r>
    </w:p>
    <w:p w14:paraId="2B3BCFA1" w14:textId="77777777" w:rsidR="00183866" w:rsidRPr="005F3E1D" w:rsidRDefault="00183866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Аламүдүн айыл аймагында элдик көркөм кол өнөрчүлүктү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сактоого, калыбына келтирүү жана өнүктүрүүгө.</w:t>
      </w:r>
    </w:p>
    <w:p w14:paraId="30992310" w14:textId="3C3B23E7" w:rsidR="00183866" w:rsidRPr="005F3E1D" w:rsidRDefault="00010CC5" w:rsidP="00010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  <w:lang w:val="ky-KG"/>
        </w:rPr>
        <w:t>6</w:t>
      </w:r>
      <w:r w:rsidR="00183866" w:rsidRPr="005F3E1D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183866" w:rsidRPr="005F3E1D">
        <w:rPr>
          <w:rFonts w:ascii="TimesNewRomanPSMT" w:hAnsi="TimesNewRomanPSMT" w:cs="TimesNewRomanPSMT"/>
          <w:bCs/>
          <w:sz w:val="24"/>
          <w:szCs w:val="24"/>
        </w:rPr>
        <w:t>:</w:t>
      </w:r>
    </w:p>
    <w:p w14:paraId="7DE2F2E7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Аламүдүн айыл аймагы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нын ар бир тургунунун чыгармачы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лыктын бардык түрлөрүн тандоо эркиндигине, Аламүдүн айыл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аймагынын маданий жашо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осуна катышууга жана маданий ба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алуулуктарга жеткиликтүүлүгүнө болгон укуктарын камсыз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кылуу;</w:t>
      </w:r>
    </w:p>
    <w:p w14:paraId="068D7CCF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чыгармачылыкты сактоо, кайра жаратуу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өнүктүрүү функцияларын аткарган муниципалдык маданий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мекемелерди колдоо;</w:t>
      </w:r>
    </w:p>
    <w:p w14:paraId="7CF9D275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Аламүдүн айыл аймагы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нда жашаган элдердин улуттук өз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гөчөлүгүн сактоо;</w:t>
      </w:r>
    </w:p>
    <w:p w14:paraId="170BDABA" w14:textId="77777777" w:rsidR="00183866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Аламүдүн айыл аймаг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ында салттуу элдик көркөм чыгар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мачылыкты өнүктүрүү жана элдик көркөм кол өнөрчүлүктү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сактоо, кайра жаратуу жана өнүктүрүү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үчүн укуктук кепилдик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терди берүү.</w:t>
      </w:r>
    </w:p>
    <w:p w14:paraId="3CD2CDBD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7E2BA007" w14:textId="77777777" w:rsidR="00FB7CE1" w:rsidRDefault="00183866" w:rsidP="00397F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397F30">
        <w:rPr>
          <w:rFonts w:ascii="TimesNewRomanPSMT" w:hAnsi="TimesNewRomanPSMT" w:cs="TimesNewRomanPSMT"/>
          <w:b/>
          <w:bCs/>
          <w:sz w:val="24"/>
          <w:szCs w:val="24"/>
        </w:rPr>
        <w:t xml:space="preserve">III. Аламүдүн айылдык аймагынын жергиликтүү </w:t>
      </w:r>
    </w:p>
    <w:p w14:paraId="6AA71A9C" w14:textId="77777777" w:rsidR="00183866" w:rsidRPr="00397F30" w:rsidRDefault="00183866" w:rsidP="00397F3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397F30">
        <w:rPr>
          <w:rFonts w:ascii="TimesNewRomanPSMT" w:hAnsi="TimesNewRomanPSMT" w:cs="TimesNewRomanPSMT"/>
          <w:b/>
          <w:bCs/>
          <w:sz w:val="24"/>
          <w:szCs w:val="24"/>
        </w:rPr>
        <w:t>өз алдынча башкаруу органынын функциялары</w:t>
      </w:r>
    </w:p>
    <w:p w14:paraId="27B4CC6F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5E13782B" w14:textId="77777777" w:rsidR="00183866" w:rsidRDefault="00FB7CE1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  <w:lang w:val="ky-KG"/>
        </w:rPr>
        <w:t>7.</w:t>
      </w:r>
      <w:r w:rsidR="00183866" w:rsidRPr="005F3E1D">
        <w:rPr>
          <w:rFonts w:ascii="TimesNewRomanPSMT" w:hAnsi="TimesNewRomanPSMT" w:cs="TimesNewRomanPSMT"/>
          <w:bCs/>
          <w:sz w:val="24"/>
          <w:szCs w:val="24"/>
        </w:rPr>
        <w:t xml:space="preserve"> Аламүдүн айыл өкмөтүнүн функциялары:</w:t>
      </w:r>
    </w:p>
    <w:p w14:paraId="2BF5EC27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1471688A" w14:textId="77777777" w:rsidR="00183866" w:rsidRPr="00FB7CE1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B7CE1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5DC43DD6" w14:textId="39880F53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көм чыгармачы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лыкты өнүктүрүү жана элдик көркөм кол өнөрчүлүктү сактоо,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кайра жаратуу жана өнүктүрүү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боюнча программалардын дол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боорлорун </w:t>
      </w:r>
      <w:r w:rsidR="00035562" w:rsidRPr="005F3E1D">
        <w:rPr>
          <w:rFonts w:ascii="TimesNewRomanPSMT" w:hAnsi="TimesNewRomanPSMT" w:cs="TimesNewRomanPSMT"/>
          <w:bCs/>
          <w:sz w:val="24"/>
          <w:szCs w:val="24"/>
        </w:rPr>
        <w:t xml:space="preserve">Айылдык кеңеште бекитүү үчүн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иштеп чыгат;</w:t>
      </w:r>
    </w:p>
    <w:p w14:paraId="4C85346D" w14:textId="273DA93E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жергиликтүү өз алдынча башкаруу органдарынын ченемдик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укуктук актыларынын долбоорлорун жана </w:t>
      </w:r>
      <w:r w:rsidR="00035562">
        <w:rPr>
          <w:rFonts w:ascii="TimesNewRomanPSMT" w:hAnsi="TimesNewRomanPSMT" w:cs="TimesNewRomanPSMT"/>
          <w:bCs/>
          <w:sz w:val="24"/>
          <w:szCs w:val="24"/>
          <w:lang w:val="ky-KG"/>
        </w:rPr>
        <w:t>башка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жергилик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түү маанидеги </w:t>
      </w:r>
      <w:r w:rsidR="00035562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ушул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маселени ишке ашыруу боюнча жөнгө салуучу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башка документтерди иштеп чыгат жана айылдык кеңештин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кароосуна жиберет;</w:t>
      </w:r>
    </w:p>
    <w:p w14:paraId="2D3912D7" w14:textId="77777777" w:rsidR="00183866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салттуу көркөм чыгармачылыкты өнүктүрүү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элдик көркөм кол өнөрчүлүктү сактоо, кайра жаратуу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өнүктүрүү чөйрөсүндөгү Аламүдүн айыл аймагынын ишинин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негизги багыттарын иштеп чыгат.</w:t>
      </w:r>
    </w:p>
    <w:p w14:paraId="01948266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395B30B0" w14:textId="77777777" w:rsidR="00183866" w:rsidRPr="00C74CDB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C74C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 жана колдоо функциялары</w:t>
      </w:r>
    </w:p>
    <w:p w14:paraId="7A679B2A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Айылдык кеңеште беки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тилгенден кийин элдик көркөм чы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гармачылыкты өнүктүрүү жана элдик көркөм кол өнөрчүлүктү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сактоо, кайра жаратуу жана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өнүктүрүү боюнча программалар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дын аткарылышын камсыз кылат;</w:t>
      </w:r>
    </w:p>
    <w:p w14:paraId="73B88DA5" w14:textId="3A1FEAD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lastRenderedPageBreak/>
        <w:t>- көргөзмөлөрдү, конкурс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тарды жана башка массалык иш-ча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раларды өткөрүү, декоратив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дик-кол өнөрчүлүктүн жана чыгар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мачылы</w:t>
      </w:r>
      <w:r w:rsidR="00035562">
        <w:rPr>
          <w:rFonts w:ascii="TimesNewRomanPSMT" w:hAnsi="TimesNewRomanPSMT" w:cs="TimesNewRomanPSMT"/>
          <w:bCs/>
          <w:sz w:val="24"/>
          <w:szCs w:val="24"/>
          <w:lang w:val="ky-KG"/>
        </w:rPr>
        <w:t>кт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ын буюмдарын,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элдик көркөм кол өнөрчүлүк бую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мдарын атайын сатуу аркылуу элдик көркөм чыгармачылыкты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жана элдик көркөм кол өнөрчүлүктү пропагандалоого көмөк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көрсөтөт;</w:t>
      </w:r>
    </w:p>
    <w:p w14:paraId="0A1EE8A8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чыгармачылыкты жана элдик көркөм кол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өнөрчүлүктү жайылту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у жана өнүктүрүү максатында май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рамдарды, конкурстарды жана башка иш-чараларды өткөрүү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боюнча чыгармачылык долбоорлорду иштеп чыгууну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ишке ашырууну уюштурат;</w:t>
      </w:r>
    </w:p>
    <w:p w14:paraId="5ED0364B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мачылыктын жана башка чыгармачы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лыкты сүйүүчүлөрдүн бирикмелеринин ар түрдүү жанрдык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багыттагы ийримдерин, өз а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лдынча коллективдерин, студияла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рын түзүүгө көмөктөшөт;</w:t>
      </w:r>
    </w:p>
    <w:p w14:paraId="74BFBD19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маданияттын материалдык жана руханий салттарын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алып жүрүүчүлөр жана жайылтуучулар болгон жарандардын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чыгармачылык ишмердүүлүгүнө көмөк көрсөтөт;</w:t>
      </w:r>
    </w:p>
    <w:p w14:paraId="7AC670D3" w14:textId="77777777" w:rsidR="00183866" w:rsidRPr="00C74CDB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чыгармачылыкты жайылтуу жана өнүктүрүү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максатында майрамдарды, конку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рстарды жана башка иш-чара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ларды уюштуруу жана өт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көрүү боюнча чыгармачылык долбо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орлорду каржылайт;</w:t>
      </w:r>
    </w:p>
    <w:p w14:paraId="29E33B86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салттуу маданияттын жана декоративдик-кол өнөрчүлүк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буюмдарын жаратуу жан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а көргөзмөлөө боюнча кызмат көр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сөтүүлөрдү жана жумуштарды каржылайт;</w:t>
      </w:r>
    </w:p>
    <w:p w14:paraId="0D6F5AAD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салттуу элдик мадани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ятты жана элдик көркөм кол өнөр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чүлүктү сактоо жана өнүк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түрүү чөйрөсүндөгү кадрларды да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ярдоону, кайра даярдоону, квалификациясын жогорулатууну</w:t>
      </w:r>
      <w:r w:rsidR="00FB7CE1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уюштурат;</w:t>
      </w:r>
    </w:p>
    <w:p w14:paraId="03F64DE8" w14:textId="77777777" w:rsidR="00183866" w:rsidRPr="005F3E1D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чыгармачылыкты өнүктүрүү жана жайылтуу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жана элдик көркөм кол өнөрчүлүктү сактоо, кайра жаратуу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жана өнүктүрүү функциясын ишке ашыруучу муниципалдык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маданият мекемелерин каржылайт;</w:t>
      </w:r>
    </w:p>
    <w:p w14:paraId="1B177375" w14:textId="77777777" w:rsidR="00183866" w:rsidRDefault="00183866" w:rsidP="00FB7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Аламүдүн айыл өкмөтүнүн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муниципалдык маданият меке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мелеринин ишин координациялайт жана маалыматтык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усулдук жардам көрсөтөт.</w:t>
      </w:r>
    </w:p>
    <w:p w14:paraId="6DB50F7D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56203342" w14:textId="77777777" w:rsidR="00183866" w:rsidRPr="00C74CDB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C74C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2C5B46C4" w14:textId="77777777" w:rsidR="00183866" w:rsidRPr="005F3E1D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чыгармач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ылыкты өнүктүрүү жана элдик көр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көм кол өнөрчүлүктү сактоо, кайра жаратуу жана өнүктүрүү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боюнча программалардын аткарылышын контролдойт;</w:t>
      </w:r>
    </w:p>
    <w:p w14:paraId="44B6943C" w14:textId="77777777" w:rsidR="00183866" w:rsidRPr="005F3E1D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чыгармачылыкты өнүктүрүү жана жайылтуу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жана элдик көркөм кол өнөрчүлүктү сактоо, кайра жаратуу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жана өнүктүрүү функциясын ишке ашыруучу муниципалдык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маданият мекемелеринин ишин контролдойт;</w:t>
      </w:r>
    </w:p>
    <w:p w14:paraId="2B61A321" w14:textId="398F0B33" w:rsidR="00183866" w:rsidRPr="005F3E1D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жергиликтүү маанидеги </w:t>
      </w:r>
      <w:r w:rsidR="00DD4013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ушул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маселе боюнча милдеттерди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аткарууга бөлүнүүчү финансы ресурстарынын </w:t>
      </w:r>
      <w:r w:rsidR="00B4261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,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натыйжалуу жана максаттуу пайдаланылышын контролдойт;</w:t>
      </w:r>
    </w:p>
    <w:p w14:paraId="5BBC00F4" w14:textId="77777777" w:rsidR="00183866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</w:t>
      </w:r>
      <w:r w:rsidR="00C74CDB">
        <w:rPr>
          <w:rFonts w:ascii="TimesNewRomanPSMT" w:hAnsi="TimesNewRomanPSMT" w:cs="TimesNewRomanPSMT"/>
          <w:bCs/>
          <w:sz w:val="24"/>
          <w:szCs w:val="24"/>
        </w:rPr>
        <w:t>ачылыкты өнүктүрүү боюнча белги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ленген эрежелердин жана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ченемдердин сакталышын контрол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дойт.</w:t>
      </w:r>
    </w:p>
    <w:p w14:paraId="567D73EB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25D4F210" w14:textId="77777777" w:rsidR="00183866" w:rsidRDefault="0041763A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  <w:lang w:val="ky-KG"/>
        </w:rPr>
        <w:t>8</w:t>
      </w:r>
      <w:r w:rsidR="00183866" w:rsidRPr="005F3E1D">
        <w:rPr>
          <w:rFonts w:ascii="TimesNewRomanPSMT" w:hAnsi="TimesNewRomanPSMT" w:cs="TimesNewRomanPSMT"/>
          <w:bCs/>
          <w:sz w:val="24"/>
          <w:szCs w:val="24"/>
        </w:rPr>
        <w:t>. Аламүдүн айылдык кеңешинин функциялары</w:t>
      </w:r>
    </w:p>
    <w:p w14:paraId="755714AB" w14:textId="77777777" w:rsidR="00C74CDB" w:rsidRPr="005F3E1D" w:rsidRDefault="00C74CDB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28C0E18E" w14:textId="77777777" w:rsidR="00183866" w:rsidRPr="00C74CDB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C74CD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0A99BAC3" w14:textId="77777777" w:rsidR="00183866" w:rsidRPr="005F3E1D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көркөм чыгармачылыкты өнүктүрүү жана элдик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көркөм кол өнөрчүлүктү </w:t>
      </w:r>
      <w:r w:rsidR="00C74CDB">
        <w:rPr>
          <w:rFonts w:ascii="TimesNewRomanPSMT" w:hAnsi="TimesNewRomanPSMT" w:cs="TimesNewRomanPSMT"/>
          <w:bCs/>
          <w:sz w:val="24"/>
          <w:szCs w:val="24"/>
        </w:rPr>
        <w:t>сактоо, кайра жаратуу жана өнүк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түрүү боюнча программаларды бекитет;</w:t>
      </w:r>
    </w:p>
    <w:p w14:paraId="469E8AD4" w14:textId="4C83802C" w:rsidR="00183866" w:rsidRPr="005F3E1D" w:rsidRDefault="00183866" w:rsidP="00417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жергиликтүү өз алдынча башкаруу органдарынын ченемдик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укуктук актыларынын дол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боорлорун жана </w:t>
      </w:r>
      <w:r w:rsidR="00035562">
        <w:rPr>
          <w:rFonts w:ascii="TimesNewRomanPSMT" w:hAnsi="TimesNewRomanPSMT" w:cs="TimesNewRomanPSMT"/>
          <w:bCs/>
          <w:sz w:val="24"/>
          <w:szCs w:val="24"/>
          <w:lang w:val="ky-KG"/>
        </w:rPr>
        <w:t>башка</w:t>
      </w:r>
      <w:r w:rsidR="00C74CDB">
        <w:rPr>
          <w:rFonts w:ascii="TimesNewRomanPSMT" w:hAnsi="TimesNewRomanPSMT" w:cs="TimesNewRomanPSMT"/>
          <w:bCs/>
          <w:sz w:val="24"/>
          <w:szCs w:val="24"/>
        </w:rPr>
        <w:t xml:space="preserve"> жергилик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түү маанидеги </w:t>
      </w:r>
      <w:r w:rsidR="00035562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ушул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маселени ишке ашыруу боюнча жөнгө салуучу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документтерди бекитет;</w:t>
      </w:r>
    </w:p>
    <w:p w14:paraId="0EE59B37" w14:textId="7B354F2B" w:rsidR="00183866" w:rsidRDefault="00183866" w:rsidP="00035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- элдик салттуу көркөм чыгармачылыкты өнүктүрүү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элдик көркөм кол өнөрчүлүктү сактоо, кайра жаратуу жана</w:t>
      </w:r>
      <w:r w:rsidR="00C74CDB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өнүктүрүү чөйрөсүндөгү Аламүдүн айыл аймагынын ишинин</w:t>
      </w:r>
      <w:r w:rsidR="00035562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негизги багыттарын бекитет.</w:t>
      </w:r>
    </w:p>
    <w:p w14:paraId="19804D0C" w14:textId="77777777" w:rsidR="00D77581" w:rsidRPr="005F3E1D" w:rsidRDefault="00D77581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6A188472" w14:textId="77777777" w:rsidR="00183866" w:rsidRPr="00D77581" w:rsidRDefault="00183866" w:rsidP="004176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D77581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lastRenderedPageBreak/>
        <w:t>контроль жана көзөмөл функциялары</w:t>
      </w:r>
    </w:p>
    <w:p w14:paraId="499E075E" w14:textId="5E5B2225" w:rsidR="00D77581" w:rsidRPr="00876037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03556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жүргүзөт.</w:t>
      </w:r>
    </w:p>
    <w:p w14:paraId="4E8D87F3" w14:textId="77777777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26A55736" w14:textId="77777777" w:rsidR="00D77581" w:rsidRPr="00876037" w:rsidRDefault="00D77581" w:rsidP="00D7758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IV. Аламүдүн айыл аймагынын </w:t>
      </w:r>
    </w:p>
    <w:p w14:paraId="300F759B" w14:textId="77777777" w:rsidR="00D77581" w:rsidRPr="00876037" w:rsidRDefault="00D77581" w:rsidP="00D7758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876037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жергиликтүү өз алдынча башкаруу органынын </w:t>
      </w:r>
    </w:p>
    <w:p w14:paraId="5C1F7D9E" w14:textId="77777777" w:rsidR="00D77581" w:rsidRDefault="00D77581" w:rsidP="00D7758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мамлекеттик органдар жана башка уюмдар менен өз аракеттенүүсү</w:t>
      </w:r>
    </w:p>
    <w:p w14:paraId="3F230D16" w14:textId="77777777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3EB9D40B" w14:textId="6A09C0B1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9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Аламүдүн айыл аймагынын жергиликтүү өз алдынча башкаруу органы жергиликтүү маанидеги </w:t>
      </w:r>
      <w:r w:rsidR="0003556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ашыруунун алкагында төмөнкү мамлекеттик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органдар менен өз ара 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 ишке ашырат:</w:t>
      </w:r>
    </w:p>
    <w:p w14:paraId="7A0875AC" w14:textId="77777777" w:rsidR="0041763A" w:rsidRPr="0041763A" w:rsidRDefault="0041763A" w:rsidP="004176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  <w:highlight w:val="yellow"/>
          <w:lang w:val="ky-KG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 Маданият, маалымат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 спорт жана жаштар саясаты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министрлигинин аймактык органдары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14:paraId="319732DC" w14:textId="77777777" w:rsidR="00183866" w:rsidRPr="005F3E1D" w:rsidRDefault="00183866" w:rsidP="0041763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41763A">
        <w:rPr>
          <w:rFonts w:ascii="TimesNewRomanPSMT" w:hAnsi="TimesNewRomanPSMT" w:cs="TimesNewRomanPSMT"/>
          <w:bCs/>
          <w:sz w:val="24"/>
          <w:szCs w:val="24"/>
        </w:rPr>
        <w:t>- Аламүдүн райондук мамлекеттик администрациясы ж.б.</w:t>
      </w:r>
    </w:p>
    <w:p w14:paraId="1086E0A4" w14:textId="0A8B3741" w:rsidR="00D77581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 өз алдынча башкаруу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жергиликтүү маанидеги </w:t>
      </w:r>
      <w:r w:rsidR="0003556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 боюнча коюлган милдеттерди аткаруу үчүн коомдук уюмдар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 бирикмелер, башка 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жана коммерциялык уюмдар менен активдүү өз ара аракеттенишет.</w:t>
      </w:r>
    </w:p>
    <w:p w14:paraId="2164A854" w14:textId="77777777" w:rsidR="00D77581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2D9A7390" w14:textId="77777777" w:rsidR="00183866" w:rsidRPr="00D77581" w:rsidRDefault="00183866" w:rsidP="00D775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D77581">
        <w:rPr>
          <w:rFonts w:ascii="TimesNewRomanPSMT" w:hAnsi="TimesNewRomanPSMT" w:cs="TimesNewRomanPSMT"/>
          <w:b/>
          <w:bCs/>
          <w:sz w:val="24"/>
          <w:szCs w:val="24"/>
        </w:rPr>
        <w:t>V.</w:t>
      </w:r>
      <w:r w:rsidR="00D118FB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D77581">
        <w:rPr>
          <w:rFonts w:ascii="TimesNewRomanPSMT" w:hAnsi="TimesNewRomanPSMT" w:cs="TimesNewRomanPSMT"/>
          <w:b/>
          <w:bCs/>
          <w:sz w:val="24"/>
          <w:szCs w:val="24"/>
        </w:rPr>
        <w:t>“Элдик көркөм чыгармачылыкты өнүктүрүү</w:t>
      </w:r>
      <w:r w:rsidR="00D77581" w:rsidRPr="00D77581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D77581">
        <w:rPr>
          <w:rFonts w:ascii="TimesNewRomanPSMT" w:hAnsi="TimesNewRomanPSMT" w:cs="TimesNewRomanPSMT"/>
          <w:b/>
          <w:bCs/>
          <w:sz w:val="24"/>
          <w:szCs w:val="24"/>
        </w:rPr>
        <w:t>үчүн шарттарды түзүү” жергиликтүү маанидеги</w:t>
      </w:r>
      <w:r w:rsidR="00D77581" w:rsidRPr="00D77581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D77581">
        <w:rPr>
          <w:rFonts w:ascii="TimesNewRomanPSMT" w:hAnsi="TimesNewRomanPSMT" w:cs="TimesNewRomanPSMT"/>
          <w:b/>
          <w:bCs/>
          <w:sz w:val="24"/>
          <w:szCs w:val="24"/>
        </w:rPr>
        <w:t>маселени ишке ашырууну каржылоо</w:t>
      </w:r>
    </w:p>
    <w:p w14:paraId="19501503" w14:textId="77777777" w:rsidR="00D77581" w:rsidRPr="005F3E1D" w:rsidRDefault="00D77581" w:rsidP="001838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3042C252" w14:textId="4AF87965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03556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ергиликтүү маанидеги </w:t>
      </w:r>
      <w:r w:rsidR="0003556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ашырылат:</w:t>
      </w:r>
    </w:p>
    <w:p w14:paraId="0C25A067" w14:textId="77777777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1A875661" w14:textId="77777777" w:rsidR="00D77581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55097B3D" w14:textId="77777777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67C9AF3F" w14:textId="4D664EB5" w:rsidR="00D77581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E07D2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3F54E6CB" w14:textId="77777777" w:rsidR="00D77581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3726CA98" w14:textId="77777777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663702AE" w14:textId="77777777" w:rsidR="00D77581" w:rsidRDefault="00D77581" w:rsidP="00D7758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Аламүдүн айыл аймагынын жергиликтүү өз алдынча </w:t>
      </w:r>
    </w:p>
    <w:p w14:paraId="676EC8C4" w14:textId="77777777" w:rsidR="00D77581" w:rsidRDefault="00D77581" w:rsidP="00D7758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 органынын жоопкерчилиги</w:t>
      </w:r>
    </w:p>
    <w:p w14:paraId="2018F533" w14:textId="77777777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788371E0" w14:textId="1EAA93DD" w:rsidR="00D77581" w:rsidRPr="00EB112C" w:rsidRDefault="00D77581" w:rsidP="00D7758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03556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DD401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p w14:paraId="65B4A219" w14:textId="77777777" w:rsidR="00C329F8" w:rsidRDefault="00C329F8" w:rsidP="00D77581">
      <w:pPr>
        <w:autoSpaceDE w:val="0"/>
        <w:autoSpaceDN w:val="0"/>
        <w:adjustRightInd w:val="0"/>
        <w:spacing w:after="0" w:line="240" w:lineRule="auto"/>
        <w:jc w:val="both"/>
      </w:pPr>
    </w:p>
    <w:sectPr w:rsidR="00C3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6"/>
    <w:rsid w:val="00010CC5"/>
    <w:rsid w:val="00035562"/>
    <w:rsid w:val="00183866"/>
    <w:rsid w:val="00397F30"/>
    <w:rsid w:val="0041763A"/>
    <w:rsid w:val="00B4261E"/>
    <w:rsid w:val="00C329F8"/>
    <w:rsid w:val="00C52BCF"/>
    <w:rsid w:val="00C74CDB"/>
    <w:rsid w:val="00C8436B"/>
    <w:rsid w:val="00D118FB"/>
    <w:rsid w:val="00D77581"/>
    <w:rsid w:val="00DD4013"/>
    <w:rsid w:val="00E07D25"/>
    <w:rsid w:val="00EA69BD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83AD"/>
  <w15:chartTrackingRefBased/>
  <w15:docId w15:val="{B12BED4A-C61D-46C9-B956-18DAAB40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2022-03-16T11:20:00Z</dcterms:created>
  <dcterms:modified xsi:type="dcterms:W3CDTF">2022-03-22T08:09:00Z</dcterms:modified>
</cp:coreProperties>
</file>